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1362C" w14:paraId="29DDF9B5" w14:textId="77777777" w:rsidTr="00F1362C">
        <w:tc>
          <w:tcPr>
            <w:tcW w:w="8828" w:type="dxa"/>
          </w:tcPr>
          <w:p w14:paraId="451640FB" w14:textId="77777777" w:rsidR="00F1362C" w:rsidRDefault="00F1362C" w:rsidP="00F1362C">
            <w:pPr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34ADD">
              <w:rPr>
                <w:noProof/>
                <w:lang w:eastAsia="es-BO"/>
              </w:rPr>
              <w:drawing>
                <wp:inline distT="0" distB="0" distL="0" distR="0" wp14:anchorId="6CD9A49D" wp14:editId="748D1C95">
                  <wp:extent cx="1402715" cy="678815"/>
                  <wp:effectExtent l="0" t="0" r="6985" b="6985"/>
                  <wp:docPr id="1" name="Imagen 1" descr="Logochico YPFB 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chico YPFB 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678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7C198" w14:textId="77777777" w:rsidR="00F1362C" w:rsidRDefault="00F1362C" w:rsidP="00F1362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75A979E" w14:textId="77777777" w:rsidR="00F1362C" w:rsidRPr="004B729E" w:rsidRDefault="00F1362C" w:rsidP="00F1362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Declaración</w:t>
            </w:r>
            <w:r w:rsidRPr="004B729E">
              <w:rPr>
                <w:rFonts w:ascii="Arial" w:hAnsi="Arial" w:cs="Arial"/>
                <w:b/>
                <w:sz w:val="28"/>
                <w:szCs w:val="28"/>
              </w:rPr>
              <w:t xml:space="preserve"> de Indemnidad y Responsabilidad </w:t>
            </w:r>
          </w:p>
          <w:p w14:paraId="19777978" w14:textId="77777777" w:rsidR="00F1362C" w:rsidRPr="00952C21" w:rsidRDefault="00F1362C" w:rsidP="00F1362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B729E">
              <w:rPr>
                <w:rFonts w:ascii="Arial" w:hAnsi="Arial" w:cs="Arial"/>
                <w:b/>
                <w:sz w:val="28"/>
                <w:szCs w:val="28"/>
              </w:rPr>
              <w:t xml:space="preserve">de Seguros para </w:t>
            </w:r>
            <w:r w:rsidRPr="00952C21">
              <w:rPr>
                <w:rFonts w:ascii="Arial" w:hAnsi="Arial" w:cs="Arial"/>
                <w:b/>
                <w:sz w:val="28"/>
                <w:szCs w:val="28"/>
              </w:rPr>
              <w:t>Proponentes/Contratistas</w:t>
            </w:r>
          </w:p>
          <w:p w14:paraId="177BBEBF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2C21">
              <w:rPr>
                <w:rFonts w:ascii="Arial" w:hAnsi="Arial" w:cs="Arial"/>
                <w:sz w:val="24"/>
                <w:szCs w:val="24"/>
              </w:rPr>
              <w:t>Al visitar y/o realizar la inspección previa al sitio de obras, el Proponente/Contratista declara entender y aceptar las obligaciones y condiciones descritas en la presente Cláusula, comprometiéndose a obtener y mantener vigentes, y hacer que sus demás Contratistas y subcontratistas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 obtengan y mantengan vigentes mientras dure el Contrato u Orden de Servicio, los Seguros obligatorios requeridos en el Estado Plurinacional de Bolivia. Asimismo, el Contratista se compromete a dar cumplimiento a las obligaciones sociolaborales respecto a sus trabajadores, según sea aplicable de acuerdo a normativa legal.</w:t>
            </w:r>
          </w:p>
          <w:p w14:paraId="01516A2D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 además entiende y acepta que deberá mantener indemne a YPFB TRANSPORTE S.A., (incluyendo a sus trabajadores, ejecutivos y accionistas), por cualquier evento que pudiese afectar la salud, la vida y la integridad física de los trabajadores y del personal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Contratista, incluyendo los trabajadores y el personal de sus subcontratistas, durante la ejecución de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4FB0">
              <w:rPr>
                <w:rFonts w:ascii="Arial" w:hAnsi="Arial" w:cs="Arial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Visita, 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Contrato u Orden de Servicio.</w:t>
            </w:r>
          </w:p>
          <w:p w14:paraId="2B62EA16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En la medida que la ley lo permita,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liberará de toda responsabilidad y mantendrá indemne a YPFB TRANSPORTE S.A. (incluyendo a sus trabajadores, ejecutivos y accionistas), por cualquier tipo de responsabilidad emergente de eventos que pudiesen afectar; la propiedad, la salud, la integridad física y cualquier otro interés asegurable de terceros (entendiéndose además como terceros a YPFB TRANSPORTE S.A., sus trabajadores y ejecutivos), incluyendo los daños al medio ambiente, en el marco de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4FB0">
              <w:rPr>
                <w:rFonts w:ascii="Arial" w:hAnsi="Arial" w:cs="Arial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a Visita,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 Contrato u Orden de Servicio.</w:t>
            </w:r>
          </w:p>
          <w:p w14:paraId="0CBB0824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Asimismo,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Contratista, al presentar su oferta y/o suscribir el Contrato u Orden de Servicio, libera de forma permanente y definitiva de toda responsabilidad a YPFB TRANSPORTE S.A. por los daños o pérdidas que pudiesen sufrir los bienes, maquinaria, materiales y cualquier otra materia de propiedad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Contratista, y asume plena responsabilidad por los daños o pérdidas de los bienes, maquinaria, materiales y cualquier otra materia que le haya sido otorgada y/o encomendado por YPFB TRANSPORTE S.A. para la </w:t>
            </w:r>
            <w:r>
              <w:rPr>
                <w:rFonts w:ascii="Arial" w:hAnsi="Arial" w:cs="Arial"/>
                <w:sz w:val="24"/>
                <w:szCs w:val="24"/>
              </w:rPr>
              <w:t xml:space="preserve">Visita, </w:t>
            </w:r>
            <w:r w:rsidRPr="00094FB0">
              <w:rPr>
                <w:rFonts w:ascii="Arial" w:hAnsi="Arial" w:cs="Arial"/>
                <w:sz w:val="24"/>
                <w:szCs w:val="24"/>
              </w:rPr>
              <w:t>ejecución del Contrato u Orden Servicio.</w:t>
            </w:r>
          </w:p>
          <w:p w14:paraId="7E340A41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Para todos los efectos señalados anteriormente, y sin necesidad de requerimiento expreso por parte de YPFB TRANSPORTE S.A.,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 podrá obtener los Seguros de Personas y Seguros Generales, a fin de proteger a su personal, sus intereses materiales, intereses de terceros y los de YPFB TRANSPORTE S.A., en el marco del Contrato u Orden de Servicio. Sin perjuicio de lo anterior, YPFB TRANSPORTE S.A. se reserva el derecho de requerir al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seguros específicos para la ejecución del Contrato u Orden de Servicio.</w:t>
            </w:r>
          </w:p>
          <w:p w14:paraId="2D7A5883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La omisión en la contratación de Seguros, así como la insuficiencia o falta de coberturas de los mismos, no liberan ni limitan la responsabilidad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 respecto a las condiciones descritas en la presente Cláusula ni en las demás condiciones que pudiesen figurar en el Contrato u Orden de Servicio. En caso de definirse la existencia de responsabilidad que implique la obligación de indemnización y/o resarcimiento por parte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 ante terceros (entendiéndose además como terceros a YPFB TRANSPORTE S.A., sus trabajadores y ejecutivos), y cuando dicha obligación no sea asumida de forma directa por el Contratista o a través de los Seguros que éste hubiese contratado, el Contratista autoriza a YPFB TRANSPORTE S.A. a retener los montos pendientes de pago que pudiesen existir en su favor, mientras se resuelva la controversia, sin que ello implique una liberación de responsabilidades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Contratista.</w:t>
            </w:r>
          </w:p>
          <w:p w14:paraId="49A2633E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La liberación de responsabilidad e indemnidad a favor de YPFB TRANSPORTE S.A. descritas en la presente cláusula, implica automáticamente la renuncia de subrogación por parte de la(s) Aseguradora(s)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en contra de YPFB TRANSPORTE S.A., para lo cual el Contratista deberá informar esta condición a su(s) Aseguradora(s), y solicitar la aclaración correspondiente en las pólizas que así lo requieran.</w:t>
            </w:r>
          </w:p>
          <w:p w14:paraId="75C63090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En caso de aplicar algún deducible para la activación de cualquier Seguro contratado por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(ya sea que el mismo haya sido requerido por YPFB TRANSPORTE S.A., o no), éste será asumido por el propio Contratista en su totalidad.</w:t>
            </w:r>
          </w:p>
          <w:p w14:paraId="4F420BDB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Las condiciones descritas en la presente Cláusula son complementarias y no limitan ni sustituyen otras condiciones de indemnidad y liberación de responsabilidad que pudiesen figurar en el Contrato u Orden de Servicio. </w:t>
            </w:r>
          </w:p>
          <w:p w14:paraId="33CDC107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72F5AB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0478FF1" w14:textId="77777777" w:rsidR="00F1362C" w:rsidRPr="004B729E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29E">
              <w:rPr>
                <w:rFonts w:ascii="Arial" w:hAnsi="Arial" w:cs="Arial"/>
                <w:sz w:val="24"/>
                <w:szCs w:val="24"/>
              </w:rPr>
              <w:t xml:space="preserve">(Firma y Sello) </w:t>
            </w:r>
          </w:p>
          <w:p w14:paraId="2469DCE8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C4C6748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>Nombre Representante Legal:</w:t>
            </w:r>
          </w:p>
          <w:p w14:paraId="6A22F511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>Cargo:</w:t>
            </w:r>
          </w:p>
          <w:p w14:paraId="5A208B0E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>Nombre de la Empresa:</w:t>
            </w:r>
          </w:p>
          <w:p w14:paraId="2D8377EC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79C586D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F91036" w14:textId="77777777"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94FB0">
              <w:rPr>
                <w:rFonts w:ascii="Arial" w:hAnsi="Arial" w:cs="Arial"/>
                <w:sz w:val="24"/>
                <w:szCs w:val="24"/>
              </w:rPr>
              <w:t>Fecha:....................</w:t>
            </w:r>
            <w:proofErr w:type="gramEnd"/>
            <w:r w:rsidRPr="00094FB0">
              <w:rPr>
                <w:rFonts w:ascii="Arial" w:hAnsi="Arial" w:cs="Arial"/>
                <w:sz w:val="24"/>
                <w:szCs w:val="24"/>
              </w:rPr>
              <w:t>/....................../  202....</w:t>
            </w:r>
          </w:p>
          <w:p w14:paraId="74EFAD73" w14:textId="77777777" w:rsidR="00F1362C" w:rsidRDefault="00F1362C" w:rsidP="004B729E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3C16201" w14:textId="77777777" w:rsidR="004B729E" w:rsidRPr="00094FB0" w:rsidRDefault="004B729E" w:rsidP="00F1362C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sectPr w:rsidR="004B729E" w:rsidRPr="00094FB0" w:rsidSect="00F1362C">
      <w:pgSz w:w="12240" w:h="15840"/>
      <w:pgMar w:top="1135" w:right="1701" w:bottom="1417" w:left="170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9DE41" w14:textId="77777777" w:rsidR="00FD33C0" w:rsidRDefault="00FD33C0" w:rsidP="0044334A">
      <w:pPr>
        <w:spacing w:after="0" w:line="240" w:lineRule="auto"/>
      </w:pPr>
      <w:r>
        <w:separator/>
      </w:r>
    </w:p>
  </w:endnote>
  <w:endnote w:type="continuationSeparator" w:id="0">
    <w:p w14:paraId="21A5F33A" w14:textId="77777777" w:rsidR="00FD33C0" w:rsidRDefault="00FD33C0" w:rsidP="0044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44ABF" w14:textId="77777777" w:rsidR="00FD33C0" w:rsidRDefault="00FD33C0" w:rsidP="0044334A">
      <w:pPr>
        <w:spacing w:after="0" w:line="240" w:lineRule="auto"/>
      </w:pPr>
      <w:r>
        <w:separator/>
      </w:r>
    </w:p>
  </w:footnote>
  <w:footnote w:type="continuationSeparator" w:id="0">
    <w:p w14:paraId="347EF53C" w14:textId="77777777" w:rsidR="00FD33C0" w:rsidRDefault="00FD33C0" w:rsidP="0044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F1269"/>
    <w:multiLevelType w:val="hybridMultilevel"/>
    <w:tmpl w:val="17E62DA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097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F89"/>
    <w:rsid w:val="0003209C"/>
    <w:rsid w:val="00094FB0"/>
    <w:rsid w:val="000B0B42"/>
    <w:rsid w:val="001935AC"/>
    <w:rsid w:val="001D2BA2"/>
    <w:rsid w:val="00283824"/>
    <w:rsid w:val="002C7F89"/>
    <w:rsid w:val="002D4936"/>
    <w:rsid w:val="003007D0"/>
    <w:rsid w:val="00357393"/>
    <w:rsid w:val="00391C3F"/>
    <w:rsid w:val="003B729F"/>
    <w:rsid w:val="00432A76"/>
    <w:rsid w:val="0044334A"/>
    <w:rsid w:val="0047363A"/>
    <w:rsid w:val="00490CEB"/>
    <w:rsid w:val="004B729E"/>
    <w:rsid w:val="004E56D3"/>
    <w:rsid w:val="00533E85"/>
    <w:rsid w:val="00571E9C"/>
    <w:rsid w:val="00576810"/>
    <w:rsid w:val="005E7C66"/>
    <w:rsid w:val="005F323B"/>
    <w:rsid w:val="00604A52"/>
    <w:rsid w:val="0061447B"/>
    <w:rsid w:val="00635719"/>
    <w:rsid w:val="00653F38"/>
    <w:rsid w:val="006547C5"/>
    <w:rsid w:val="0069087A"/>
    <w:rsid w:val="00732F43"/>
    <w:rsid w:val="00734334"/>
    <w:rsid w:val="00761899"/>
    <w:rsid w:val="0078188B"/>
    <w:rsid w:val="007D53B7"/>
    <w:rsid w:val="008158EC"/>
    <w:rsid w:val="008159CA"/>
    <w:rsid w:val="00825F86"/>
    <w:rsid w:val="00837A88"/>
    <w:rsid w:val="00842EC1"/>
    <w:rsid w:val="00864243"/>
    <w:rsid w:val="00884681"/>
    <w:rsid w:val="0088769B"/>
    <w:rsid w:val="008C51EC"/>
    <w:rsid w:val="008F7B44"/>
    <w:rsid w:val="00912E00"/>
    <w:rsid w:val="00952C21"/>
    <w:rsid w:val="00984AE3"/>
    <w:rsid w:val="009A35BB"/>
    <w:rsid w:val="009C5476"/>
    <w:rsid w:val="00A00D4B"/>
    <w:rsid w:val="00A02D53"/>
    <w:rsid w:val="00AE2BF6"/>
    <w:rsid w:val="00B84BBC"/>
    <w:rsid w:val="00BC07AD"/>
    <w:rsid w:val="00BC544F"/>
    <w:rsid w:val="00BE2F7B"/>
    <w:rsid w:val="00C0758A"/>
    <w:rsid w:val="00C23093"/>
    <w:rsid w:val="00CC129E"/>
    <w:rsid w:val="00CD5D0D"/>
    <w:rsid w:val="00E41FDD"/>
    <w:rsid w:val="00E86625"/>
    <w:rsid w:val="00EA373D"/>
    <w:rsid w:val="00EF1859"/>
    <w:rsid w:val="00F1362C"/>
    <w:rsid w:val="00F22732"/>
    <w:rsid w:val="00F31C1B"/>
    <w:rsid w:val="00F5129A"/>
    <w:rsid w:val="00FB6307"/>
    <w:rsid w:val="00FD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DB9F08"/>
  <w15:chartTrackingRefBased/>
  <w15:docId w15:val="{CB40F7DF-8C16-4AAC-B12B-B6272B60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129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81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188B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33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334A"/>
  </w:style>
  <w:style w:type="paragraph" w:styleId="Piedepgina">
    <w:name w:val="footer"/>
    <w:basedOn w:val="Normal"/>
    <w:link w:val="PiedepginaCar"/>
    <w:uiPriority w:val="99"/>
    <w:unhideWhenUsed/>
    <w:rsid w:val="004433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334A"/>
  </w:style>
  <w:style w:type="paragraph" w:customStyle="1" w:styleId="Default">
    <w:name w:val="Default"/>
    <w:rsid w:val="004B729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F13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Perales</dc:creator>
  <cp:keywords/>
  <dc:description/>
  <cp:lastModifiedBy>Jorge Dorado</cp:lastModifiedBy>
  <cp:revision>3</cp:revision>
  <cp:lastPrinted>2018-11-07T17:35:00Z</cp:lastPrinted>
  <dcterms:created xsi:type="dcterms:W3CDTF">2024-02-15T18:26:00Z</dcterms:created>
  <dcterms:modified xsi:type="dcterms:W3CDTF">2026-07-06T17:42:00Z</dcterms:modified>
</cp:coreProperties>
</file>